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XSpec="center" w:tblpY="-1035"/>
        <w:tblW w:w="10773" w:type="dxa"/>
        <w:tblLook w:val="04A0" w:firstRow="1" w:lastRow="0" w:firstColumn="1" w:lastColumn="0" w:noHBand="0" w:noVBand="1"/>
      </w:tblPr>
      <w:tblGrid>
        <w:gridCol w:w="2835"/>
        <w:gridCol w:w="988"/>
        <w:gridCol w:w="1563"/>
        <w:gridCol w:w="284"/>
        <w:gridCol w:w="1134"/>
        <w:gridCol w:w="426"/>
        <w:gridCol w:w="1275"/>
        <w:gridCol w:w="988"/>
        <w:gridCol w:w="1280"/>
      </w:tblGrid>
      <w:tr w:rsidR="00DA5F2F" w14:paraId="0E9746C3" w14:textId="77777777" w:rsidTr="00DA5F2F">
        <w:trPr>
          <w:trHeight w:val="702"/>
        </w:trPr>
        <w:tc>
          <w:tcPr>
            <w:tcW w:w="3823" w:type="dxa"/>
            <w:gridSpan w:val="2"/>
            <w:vMerge w:val="restart"/>
            <w:shd w:val="clear" w:color="auto" w:fill="auto"/>
          </w:tcPr>
          <w:p w14:paraId="7D915C4A" w14:textId="330F6E00" w:rsidR="00DA5F2F" w:rsidRPr="000B7245" w:rsidRDefault="00DA5F2F" w:rsidP="00DA5F2F">
            <w:pPr>
              <w:pStyle w:val="PargrafodaLista"/>
              <w:ind w:left="1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097A0" wp14:editId="23F33073">
                  <wp:extent cx="866775" cy="8667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  <w:vAlign w:val="center"/>
          </w:tcPr>
          <w:p w14:paraId="40BDCB6A" w14:textId="77777777" w:rsidR="00DA5F2F" w:rsidRPr="00DA5F2F" w:rsidRDefault="00DA5F2F" w:rsidP="00DA5F2F">
            <w:pPr>
              <w:pStyle w:val="PargrafodaLista"/>
              <w:ind w:left="163"/>
              <w:jc w:val="center"/>
              <w:rPr>
                <w:b/>
                <w:bCs/>
                <w:sz w:val="36"/>
                <w:szCs w:val="36"/>
              </w:rPr>
            </w:pPr>
            <w:r w:rsidRPr="00DA5F2F">
              <w:rPr>
                <w:b/>
                <w:bCs/>
                <w:sz w:val="32"/>
                <w:szCs w:val="32"/>
              </w:rPr>
              <w:t>COMUNICAÇÃO DE COLETA E/OU TRANSFERÊNCIA DE EMBRIÕES -TE</w:t>
            </w:r>
          </w:p>
        </w:tc>
        <w:tc>
          <w:tcPr>
            <w:tcW w:w="1280" w:type="dxa"/>
            <w:shd w:val="clear" w:color="auto" w:fill="auto"/>
          </w:tcPr>
          <w:p w14:paraId="3500286E" w14:textId="77777777" w:rsidR="00DA5F2F" w:rsidRPr="00DA5F2F" w:rsidRDefault="00DA5F2F" w:rsidP="00DA5F2F">
            <w:pPr>
              <w:pStyle w:val="PargrafodaLista"/>
              <w:ind w:left="0"/>
              <w:rPr>
                <w:sz w:val="20"/>
                <w:szCs w:val="20"/>
              </w:rPr>
            </w:pPr>
            <w:r w:rsidRPr="00DA5F2F">
              <w:rPr>
                <w:sz w:val="20"/>
                <w:szCs w:val="20"/>
              </w:rPr>
              <w:t>Nº</w:t>
            </w:r>
          </w:p>
          <w:p w14:paraId="3E243879" w14:textId="621BD392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</w:tr>
      <w:tr w:rsidR="00DA5F2F" w14:paraId="1755E0AF" w14:textId="77777777" w:rsidTr="00DA5F2F">
        <w:trPr>
          <w:trHeight w:val="264"/>
        </w:trPr>
        <w:tc>
          <w:tcPr>
            <w:tcW w:w="3823" w:type="dxa"/>
            <w:gridSpan w:val="2"/>
            <w:vMerge/>
            <w:shd w:val="clear" w:color="auto" w:fill="auto"/>
          </w:tcPr>
          <w:p w14:paraId="16B45049" w14:textId="77777777" w:rsidR="00DA5F2F" w:rsidRPr="000B7245" w:rsidRDefault="00DA5F2F" w:rsidP="00DA5F2F">
            <w:pPr>
              <w:pStyle w:val="PargrafodaLista"/>
              <w:ind w:left="16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shd w:val="clear" w:color="auto" w:fill="auto"/>
          </w:tcPr>
          <w:p w14:paraId="1E78CCF3" w14:textId="77777777" w:rsidR="00DA5F2F" w:rsidRDefault="00DA5F2F" w:rsidP="00DA5F2F">
            <w:pPr>
              <w:pStyle w:val="PargrafodaLista"/>
              <w:ind w:left="16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00EFD4C5" w14:textId="77777777" w:rsidR="00DA5F2F" w:rsidRPr="00DA5F2F" w:rsidRDefault="00DA5F2F" w:rsidP="00DA5F2F">
            <w:pPr>
              <w:pStyle w:val="PargrafodaLista"/>
              <w:ind w:left="0"/>
              <w:rPr>
                <w:sz w:val="20"/>
                <w:szCs w:val="20"/>
              </w:rPr>
            </w:pPr>
            <w:r w:rsidRPr="00DA5F2F">
              <w:rPr>
                <w:sz w:val="20"/>
                <w:szCs w:val="20"/>
              </w:rPr>
              <w:t>DATA</w:t>
            </w:r>
          </w:p>
          <w:p w14:paraId="1B5B443F" w14:textId="112CDB90" w:rsidR="00DA5F2F" w:rsidRPr="00DA5F2F" w:rsidRDefault="00DA5F2F" w:rsidP="00DA5F2F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</w:tr>
      <w:tr w:rsidR="00B4353F" w14:paraId="7080AB85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1A66B028" w14:textId="6A33AB17" w:rsidR="00B4353F" w:rsidRPr="000B7245" w:rsidRDefault="00B4353F" w:rsidP="00DA5F2F">
            <w:pPr>
              <w:pStyle w:val="PargrafodaLista"/>
              <w:ind w:left="163"/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IDENTIFICAÇÃO DO CLIENTE</w:t>
            </w:r>
          </w:p>
        </w:tc>
      </w:tr>
      <w:tr w:rsidR="00B4353F" w14:paraId="08CEEA2E" w14:textId="77777777" w:rsidTr="00DA5F2F">
        <w:tc>
          <w:tcPr>
            <w:tcW w:w="8505" w:type="dxa"/>
            <w:gridSpan w:val="7"/>
          </w:tcPr>
          <w:p w14:paraId="49C69F43" w14:textId="22BF7B63" w:rsidR="00B4353F" w:rsidRPr="00DA5F2F" w:rsidRDefault="00B4353F" w:rsidP="00DA5F2F">
            <w:r w:rsidRPr="00DA5F2F">
              <w:t>Nome:</w:t>
            </w:r>
          </w:p>
        </w:tc>
        <w:tc>
          <w:tcPr>
            <w:tcW w:w="2268" w:type="dxa"/>
            <w:gridSpan w:val="2"/>
          </w:tcPr>
          <w:p w14:paraId="63D8A215" w14:textId="329A606E" w:rsidR="00B4353F" w:rsidRPr="00DA5F2F" w:rsidRDefault="00B4353F" w:rsidP="00DA5F2F">
            <w:r w:rsidRPr="00DA5F2F">
              <w:t>C</w:t>
            </w:r>
            <w:r w:rsidR="00DD3015">
              <w:t>ó</w:t>
            </w:r>
            <w:r w:rsidRPr="00DA5F2F">
              <w:t>digo:</w:t>
            </w:r>
          </w:p>
        </w:tc>
      </w:tr>
      <w:tr w:rsidR="00B4353F" w14:paraId="4533B13C" w14:textId="77777777" w:rsidTr="00DA5F2F">
        <w:tc>
          <w:tcPr>
            <w:tcW w:w="8505" w:type="dxa"/>
            <w:gridSpan w:val="7"/>
          </w:tcPr>
          <w:p w14:paraId="597F1829" w14:textId="0E01DB66" w:rsidR="00B4353F" w:rsidRPr="00DA5F2F" w:rsidRDefault="00B4353F" w:rsidP="00DA5F2F">
            <w:r w:rsidRPr="00DA5F2F">
              <w:t>Município:</w:t>
            </w:r>
          </w:p>
        </w:tc>
        <w:tc>
          <w:tcPr>
            <w:tcW w:w="2268" w:type="dxa"/>
            <w:gridSpan w:val="2"/>
          </w:tcPr>
          <w:p w14:paraId="7BCEBCF3" w14:textId="4612791A" w:rsidR="00B4353F" w:rsidRPr="00DA5F2F" w:rsidRDefault="00B4353F" w:rsidP="00DA5F2F">
            <w:r w:rsidRPr="00DA5F2F">
              <w:t>UF:</w:t>
            </w:r>
          </w:p>
        </w:tc>
      </w:tr>
      <w:tr w:rsidR="00B4353F" w14:paraId="6582C4CB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3629327D" w14:textId="05C45B7E" w:rsidR="00B4353F" w:rsidRPr="00DA5F2F" w:rsidRDefault="00B4353F" w:rsidP="00DA5F2F">
            <w:pPr>
              <w:pStyle w:val="PargrafodaLista"/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IDENTIFICAR COM (x) O TIPO DE TRANSFERÊNCIA REALIZADA</w:t>
            </w:r>
          </w:p>
        </w:tc>
      </w:tr>
      <w:tr w:rsidR="00B4353F" w14:paraId="06E95A56" w14:textId="77777777" w:rsidTr="00DA5F2F">
        <w:tc>
          <w:tcPr>
            <w:tcW w:w="5386" w:type="dxa"/>
            <w:gridSpan w:val="3"/>
            <w:tcBorders>
              <w:right w:val="nil"/>
            </w:tcBorders>
          </w:tcPr>
          <w:p w14:paraId="06C5F4DB" w14:textId="77777777" w:rsidR="00B4353F" w:rsidRPr="00DA5F2F" w:rsidRDefault="00B4353F" w:rsidP="00DA5F2F">
            <w:r w:rsidRPr="00DA5F2F">
              <w:t>(     ) Coleta com Implante Total</w:t>
            </w:r>
          </w:p>
          <w:p w14:paraId="46A604C7" w14:textId="734F206A" w:rsidR="00B4353F" w:rsidRPr="00DA5F2F" w:rsidRDefault="00B4353F" w:rsidP="00DA5F2F">
            <w:r w:rsidRPr="00DA5F2F">
              <w:t>(     ) Coleta com Implante e Congelamento</w:t>
            </w: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3A2326EE" w14:textId="5402151F" w:rsidR="00B4353F" w:rsidRPr="00DA5F2F" w:rsidRDefault="00B4353F" w:rsidP="00DA5F2F">
            <w:r w:rsidRPr="00DA5F2F">
              <w:t>(     ) Coleta com Congel</w:t>
            </w:r>
            <w:r w:rsidR="00DD3015">
              <w:t>a</w:t>
            </w:r>
            <w:r w:rsidRPr="00DA5F2F">
              <w:t>mento Total</w:t>
            </w:r>
          </w:p>
          <w:p w14:paraId="0D837342" w14:textId="70BF7C16" w:rsidR="00B4353F" w:rsidRPr="00DA5F2F" w:rsidRDefault="00B4353F" w:rsidP="00DA5F2F">
            <w:r w:rsidRPr="00DA5F2F">
              <w:t>(     ) Descongelamento e Implante</w:t>
            </w:r>
          </w:p>
        </w:tc>
      </w:tr>
      <w:tr w:rsidR="00B4353F" w14:paraId="3DA5368B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25CCD21C" w14:textId="7FCC05B7" w:rsidR="00B4353F" w:rsidRPr="00DA5F2F" w:rsidRDefault="00B4353F" w:rsidP="00DA5F2F">
            <w:pPr>
              <w:pStyle w:val="PargrafodaLista"/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IDENTIFICAÇÃO DA DOADORA E DO REPRODUTOR</w:t>
            </w:r>
          </w:p>
        </w:tc>
      </w:tr>
      <w:tr w:rsidR="00B4353F" w14:paraId="4BDB0514" w14:textId="77777777" w:rsidTr="00DA5F2F">
        <w:tc>
          <w:tcPr>
            <w:tcW w:w="7230" w:type="dxa"/>
            <w:gridSpan w:val="6"/>
          </w:tcPr>
          <w:p w14:paraId="54DFAC7F" w14:textId="75102BAA" w:rsidR="00B4353F" w:rsidRPr="00DA5F2F" w:rsidRDefault="00B4353F" w:rsidP="00DA5F2F">
            <w:r w:rsidRPr="00DA5F2F">
              <w:t>Nome da Doadora:</w:t>
            </w:r>
          </w:p>
        </w:tc>
        <w:tc>
          <w:tcPr>
            <w:tcW w:w="3543" w:type="dxa"/>
            <w:gridSpan w:val="3"/>
          </w:tcPr>
          <w:p w14:paraId="23E9652C" w14:textId="52BBB126" w:rsidR="00B4353F" w:rsidRPr="00DA5F2F" w:rsidRDefault="00B4353F" w:rsidP="00DA5F2F">
            <w:r w:rsidRPr="00DA5F2F">
              <w:t>Nº do Registro:</w:t>
            </w:r>
          </w:p>
        </w:tc>
      </w:tr>
      <w:tr w:rsidR="00B4353F" w14:paraId="7CA264A2" w14:textId="77777777" w:rsidTr="00DA5F2F">
        <w:tc>
          <w:tcPr>
            <w:tcW w:w="7230" w:type="dxa"/>
            <w:gridSpan w:val="6"/>
          </w:tcPr>
          <w:p w14:paraId="7F3A6138" w14:textId="37978C6E" w:rsidR="00B4353F" w:rsidRPr="00DA5F2F" w:rsidRDefault="00B4353F" w:rsidP="00DA5F2F">
            <w:r w:rsidRPr="00DA5F2F">
              <w:t>Nome do Reprodutor:</w:t>
            </w:r>
          </w:p>
        </w:tc>
        <w:tc>
          <w:tcPr>
            <w:tcW w:w="3543" w:type="dxa"/>
            <w:gridSpan w:val="3"/>
          </w:tcPr>
          <w:p w14:paraId="7DB0A477" w14:textId="4721C887" w:rsidR="00B4353F" w:rsidRPr="00DA5F2F" w:rsidRDefault="00B4353F" w:rsidP="00DA5F2F">
            <w:r w:rsidRPr="00DA5F2F">
              <w:t>Nº do Registro</w:t>
            </w:r>
            <w:r w:rsidR="00DA5F2F" w:rsidRPr="00DA5F2F">
              <w:t>:</w:t>
            </w:r>
          </w:p>
        </w:tc>
      </w:tr>
      <w:tr w:rsidR="00B4353F" w14:paraId="3C39EC38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5017CDAB" w14:textId="6113BFAD" w:rsidR="00B4353F" w:rsidRPr="00DA5F2F" w:rsidRDefault="00B4353F" w:rsidP="00DA5F2F">
            <w:pPr>
              <w:pStyle w:val="PargrafodaLista"/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IDENTIFICAR COM (X) O TIPO DE COBERTURA E ORIGEM DOS EMBRIÕES</w:t>
            </w:r>
          </w:p>
        </w:tc>
      </w:tr>
      <w:tr w:rsidR="00B4353F" w14:paraId="52AF052B" w14:textId="77777777" w:rsidTr="00DA5F2F">
        <w:tc>
          <w:tcPr>
            <w:tcW w:w="2835" w:type="dxa"/>
            <w:shd w:val="clear" w:color="auto" w:fill="D9D9D9" w:themeFill="background1" w:themeFillShade="D9"/>
          </w:tcPr>
          <w:p w14:paraId="1527E4AE" w14:textId="72C9B727" w:rsidR="00B4353F" w:rsidRPr="00DA5F2F" w:rsidRDefault="00B4353F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TIPO DE COBERTURA</w:t>
            </w: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14:paraId="3198EC53" w14:textId="7810AEE5" w:rsidR="00B4353F" w:rsidRPr="00DA5F2F" w:rsidRDefault="00B4353F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ORIGEM DOS EMBRIÕES</w:t>
            </w:r>
          </w:p>
        </w:tc>
      </w:tr>
      <w:tr w:rsidR="000B7245" w14:paraId="660A292E" w14:textId="1FBEE752" w:rsidTr="00DA5F2F">
        <w:tc>
          <w:tcPr>
            <w:tcW w:w="2835" w:type="dxa"/>
          </w:tcPr>
          <w:p w14:paraId="069648FE" w14:textId="77777777" w:rsidR="000B7245" w:rsidRPr="00DA5F2F" w:rsidRDefault="000B7245" w:rsidP="00DA5F2F">
            <w:r w:rsidRPr="00DA5F2F">
              <w:t>(     ) Monta Natural</w:t>
            </w:r>
          </w:p>
          <w:p w14:paraId="1F66145F" w14:textId="1C61508F" w:rsidR="000B7245" w:rsidRPr="00DA5F2F" w:rsidRDefault="000B7245" w:rsidP="00DA5F2F">
            <w:r w:rsidRPr="00DA5F2F">
              <w:t>(     ) Inseminação Artificial</w:t>
            </w:r>
          </w:p>
        </w:tc>
        <w:tc>
          <w:tcPr>
            <w:tcW w:w="4395" w:type="dxa"/>
            <w:gridSpan w:val="5"/>
            <w:tcBorders>
              <w:right w:val="nil"/>
            </w:tcBorders>
          </w:tcPr>
          <w:p w14:paraId="73830B37" w14:textId="77777777" w:rsidR="000B7245" w:rsidRPr="00DA5F2F" w:rsidRDefault="000B7245" w:rsidP="00DA5F2F">
            <w:r w:rsidRPr="00DA5F2F">
              <w:t>(     ) Produção Própria (nacional)</w:t>
            </w:r>
          </w:p>
          <w:p w14:paraId="0F05C4D5" w14:textId="0BC47844" w:rsidR="000B7245" w:rsidRPr="00DA5F2F" w:rsidRDefault="000B7245" w:rsidP="00DA5F2F">
            <w:r w:rsidRPr="00DA5F2F">
              <w:t>(     ) Embrião Adquirido (nacional)</w:t>
            </w:r>
          </w:p>
        </w:tc>
        <w:tc>
          <w:tcPr>
            <w:tcW w:w="3543" w:type="dxa"/>
            <w:gridSpan w:val="3"/>
            <w:tcBorders>
              <w:left w:val="nil"/>
            </w:tcBorders>
          </w:tcPr>
          <w:p w14:paraId="52782401" w14:textId="340FE5B5" w:rsidR="000B7245" w:rsidRPr="00DA5F2F" w:rsidRDefault="000B7245" w:rsidP="00DA5F2F">
            <w:r w:rsidRPr="00DA5F2F">
              <w:t>(     ) Embrião Importado</w:t>
            </w:r>
          </w:p>
        </w:tc>
      </w:tr>
      <w:tr w:rsidR="000B7245" w14:paraId="5AB806F3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3D1B4878" w14:textId="6E434C0F" w:rsidR="000B7245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DE ACORDO COM O TIPO DE TRANSFERÊNCIA REALIZADA, INFORMAR OS SEGUINTES DADOS:</w:t>
            </w:r>
          </w:p>
        </w:tc>
      </w:tr>
      <w:tr w:rsidR="00DA5F2F" w14:paraId="52FC49E2" w14:textId="77777777" w:rsidTr="00DA5F2F">
        <w:tc>
          <w:tcPr>
            <w:tcW w:w="2835" w:type="dxa"/>
            <w:shd w:val="clear" w:color="auto" w:fill="D9D9D9" w:themeFill="background1" w:themeFillShade="D9"/>
          </w:tcPr>
          <w:p w14:paraId="46222A51" w14:textId="3607A6A6" w:rsidR="000B7245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COLETA COM</w:t>
            </w:r>
          </w:p>
          <w:p w14:paraId="60EF6C92" w14:textId="4D8A1A5C" w:rsidR="00B4353F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IMPLANTE TOTAL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5C250424" w14:textId="5BF349D9" w:rsidR="00B4353F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COLETA COM IMPLANTE E CONGELAMENTO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31CB086" w14:textId="4A81DD8B" w:rsidR="00B4353F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COLETA COM CONGELAMENTO TOTAL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EACB72E" w14:textId="5E9100A6" w:rsidR="00B4353F" w:rsidRPr="00DA5F2F" w:rsidRDefault="000B724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DESCONGELAMENTO E IMPLANTE</w:t>
            </w:r>
          </w:p>
        </w:tc>
      </w:tr>
      <w:tr w:rsidR="001176F5" w14:paraId="7D0BC224" w14:textId="77777777" w:rsidTr="00DA5F2F">
        <w:tc>
          <w:tcPr>
            <w:tcW w:w="2835" w:type="dxa"/>
          </w:tcPr>
          <w:p w14:paraId="1B25279E" w14:textId="77777777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da Cobertura</w:t>
            </w:r>
          </w:p>
          <w:p w14:paraId="33AB4BB4" w14:textId="6F5496AC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4D8401BF" w14:textId="131A1F18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de Cobertura</w:t>
            </w:r>
          </w:p>
        </w:tc>
        <w:tc>
          <w:tcPr>
            <w:tcW w:w="2835" w:type="dxa"/>
            <w:gridSpan w:val="3"/>
          </w:tcPr>
          <w:p w14:paraId="5C43CF8E" w14:textId="583662C1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de Cobertura</w:t>
            </w:r>
          </w:p>
        </w:tc>
        <w:tc>
          <w:tcPr>
            <w:tcW w:w="2268" w:type="dxa"/>
            <w:gridSpan w:val="2"/>
            <w:vMerge w:val="restart"/>
          </w:tcPr>
          <w:p w14:paraId="307E6C41" w14:textId="6DC41FFE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da Coleta</w:t>
            </w:r>
          </w:p>
        </w:tc>
      </w:tr>
      <w:tr w:rsidR="001176F5" w14:paraId="2C75D836" w14:textId="77777777" w:rsidTr="00DA5F2F">
        <w:tc>
          <w:tcPr>
            <w:tcW w:w="2835" w:type="dxa"/>
          </w:tcPr>
          <w:p w14:paraId="3667CD5B" w14:textId="77777777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do Implante</w:t>
            </w:r>
          </w:p>
          <w:p w14:paraId="4723D8B0" w14:textId="7B6D97DC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453CAA49" w14:textId="2CFCDC32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do Implante</w:t>
            </w:r>
          </w:p>
        </w:tc>
        <w:tc>
          <w:tcPr>
            <w:tcW w:w="2835" w:type="dxa"/>
            <w:gridSpan w:val="3"/>
          </w:tcPr>
          <w:p w14:paraId="435D7DE6" w14:textId="19944F78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do Congelamento</w:t>
            </w:r>
          </w:p>
        </w:tc>
        <w:tc>
          <w:tcPr>
            <w:tcW w:w="2268" w:type="dxa"/>
            <w:gridSpan w:val="2"/>
            <w:vMerge/>
          </w:tcPr>
          <w:p w14:paraId="74B3B00D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</w:tr>
      <w:tr w:rsidR="00B4353F" w14:paraId="121BB6CC" w14:textId="77777777" w:rsidTr="00DA5F2F">
        <w:tc>
          <w:tcPr>
            <w:tcW w:w="2835" w:type="dxa"/>
          </w:tcPr>
          <w:p w14:paraId="61D9F6E9" w14:textId="77777777" w:rsidR="00B4353F" w:rsidRDefault="000B724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Coletados</w:t>
            </w:r>
          </w:p>
          <w:p w14:paraId="3FF46243" w14:textId="28BFD1A2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D6A8B98" w14:textId="6F6D20B4" w:rsidR="00B4353F" w:rsidRPr="001176F5" w:rsidRDefault="000B724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do Congelamento</w:t>
            </w:r>
          </w:p>
        </w:tc>
        <w:tc>
          <w:tcPr>
            <w:tcW w:w="2835" w:type="dxa"/>
            <w:gridSpan w:val="3"/>
          </w:tcPr>
          <w:p w14:paraId="1B7A053C" w14:textId="0E7FF540" w:rsidR="00B4353F" w:rsidRPr="001176F5" w:rsidRDefault="000B724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Coletados</w:t>
            </w:r>
          </w:p>
        </w:tc>
        <w:tc>
          <w:tcPr>
            <w:tcW w:w="2268" w:type="dxa"/>
            <w:gridSpan w:val="2"/>
          </w:tcPr>
          <w:p w14:paraId="33279F6C" w14:textId="663B209B" w:rsidR="00B4353F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Nº Relatório de Origem</w:t>
            </w:r>
          </w:p>
        </w:tc>
      </w:tr>
      <w:tr w:rsidR="001176F5" w14:paraId="416D9D2A" w14:textId="77777777" w:rsidTr="00DA5F2F">
        <w:tc>
          <w:tcPr>
            <w:tcW w:w="2835" w:type="dxa"/>
          </w:tcPr>
          <w:p w14:paraId="5E963B15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Viáveis</w:t>
            </w:r>
          </w:p>
          <w:p w14:paraId="4C406B4D" w14:textId="01E2384B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5E6155D8" w14:textId="0F231373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Coletados</w:t>
            </w:r>
          </w:p>
        </w:tc>
        <w:tc>
          <w:tcPr>
            <w:tcW w:w="2835" w:type="dxa"/>
            <w:gridSpan w:val="3"/>
          </w:tcPr>
          <w:p w14:paraId="57271662" w14:textId="6B520EDD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Viáveis</w:t>
            </w:r>
          </w:p>
        </w:tc>
        <w:tc>
          <w:tcPr>
            <w:tcW w:w="2268" w:type="dxa"/>
            <w:gridSpan w:val="2"/>
            <w:vMerge w:val="restart"/>
          </w:tcPr>
          <w:p w14:paraId="1192A26B" w14:textId="1FED95D2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Data do Implante</w:t>
            </w:r>
          </w:p>
        </w:tc>
      </w:tr>
      <w:tr w:rsidR="001176F5" w14:paraId="70114A08" w14:textId="77777777" w:rsidTr="00DA5F2F">
        <w:tc>
          <w:tcPr>
            <w:tcW w:w="2835" w:type="dxa"/>
          </w:tcPr>
          <w:p w14:paraId="067C0A09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Subdivididos</w:t>
            </w:r>
          </w:p>
          <w:p w14:paraId="25333A3D" w14:textId="44658A6B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394DF1CE" w14:textId="6367CB9B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 xml:space="preserve">Total de Embriões Viáveis </w:t>
            </w:r>
          </w:p>
        </w:tc>
        <w:tc>
          <w:tcPr>
            <w:tcW w:w="2835" w:type="dxa"/>
            <w:gridSpan w:val="3"/>
          </w:tcPr>
          <w:p w14:paraId="7E4235C9" w14:textId="1168B252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 xml:space="preserve">Total de Embriões Subdivididos </w:t>
            </w:r>
          </w:p>
        </w:tc>
        <w:tc>
          <w:tcPr>
            <w:tcW w:w="2268" w:type="dxa"/>
            <w:gridSpan w:val="2"/>
            <w:vMerge/>
          </w:tcPr>
          <w:p w14:paraId="4D166AF0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</w:tr>
      <w:tr w:rsidR="001176F5" w14:paraId="22CA511F" w14:textId="77777777" w:rsidTr="00DA5F2F">
        <w:tc>
          <w:tcPr>
            <w:tcW w:w="2835" w:type="dxa"/>
          </w:tcPr>
          <w:p w14:paraId="23FFFC03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Disponíveis</w:t>
            </w:r>
          </w:p>
          <w:p w14:paraId="625214BB" w14:textId="5F99A29B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01F245A5" w14:textId="70F44849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 xml:space="preserve">Total de Embriões Subdivididos </w:t>
            </w:r>
          </w:p>
        </w:tc>
        <w:tc>
          <w:tcPr>
            <w:tcW w:w="2835" w:type="dxa"/>
            <w:gridSpan w:val="3"/>
          </w:tcPr>
          <w:p w14:paraId="46667A25" w14:textId="711A8BA9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Disponíveis</w:t>
            </w:r>
          </w:p>
        </w:tc>
        <w:tc>
          <w:tcPr>
            <w:tcW w:w="2268" w:type="dxa"/>
            <w:gridSpan w:val="2"/>
            <w:vMerge/>
          </w:tcPr>
          <w:p w14:paraId="6468C7EA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</w:tr>
      <w:tr w:rsidR="001176F5" w14:paraId="36004CD8" w14:textId="77777777" w:rsidTr="00DA5F2F">
        <w:tc>
          <w:tcPr>
            <w:tcW w:w="2835" w:type="dxa"/>
          </w:tcPr>
          <w:p w14:paraId="29D51C7C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Implantados</w:t>
            </w:r>
          </w:p>
          <w:p w14:paraId="4696E86E" w14:textId="2E73C18D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265F9975" w14:textId="00E7F4CE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Disponíveis</w:t>
            </w:r>
          </w:p>
        </w:tc>
        <w:tc>
          <w:tcPr>
            <w:tcW w:w="2835" w:type="dxa"/>
            <w:gridSpan w:val="3"/>
          </w:tcPr>
          <w:p w14:paraId="3C8EDAA5" w14:textId="2C409359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Congelados</w:t>
            </w:r>
          </w:p>
        </w:tc>
        <w:tc>
          <w:tcPr>
            <w:tcW w:w="2268" w:type="dxa"/>
            <w:gridSpan w:val="2"/>
            <w:vMerge w:val="restart"/>
          </w:tcPr>
          <w:p w14:paraId="4F66CE2C" w14:textId="2C288A95" w:rsidR="001176F5" w:rsidRP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Implantados</w:t>
            </w:r>
          </w:p>
        </w:tc>
      </w:tr>
      <w:tr w:rsidR="001176F5" w14:paraId="678B0114" w14:textId="77777777" w:rsidTr="00DA5F2F">
        <w:tc>
          <w:tcPr>
            <w:tcW w:w="2835" w:type="dxa"/>
          </w:tcPr>
          <w:p w14:paraId="4490D2A9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2F12A8FD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Implantados</w:t>
            </w:r>
          </w:p>
          <w:p w14:paraId="02EE6F38" w14:textId="6FB287DA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02D784F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B6D34AF" w14:textId="77777777" w:rsidR="001176F5" w:rsidRDefault="001176F5" w:rsidP="00DA5F2F"/>
        </w:tc>
      </w:tr>
      <w:tr w:rsidR="001176F5" w14:paraId="564B7103" w14:textId="77777777" w:rsidTr="00DA5F2F">
        <w:trPr>
          <w:trHeight w:val="388"/>
        </w:trPr>
        <w:tc>
          <w:tcPr>
            <w:tcW w:w="2835" w:type="dxa"/>
          </w:tcPr>
          <w:p w14:paraId="5AB53E7F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50D0689" w14:textId="77777777" w:rsidR="001176F5" w:rsidRDefault="001176F5" w:rsidP="00DA5F2F">
            <w:pPr>
              <w:rPr>
                <w:sz w:val="20"/>
                <w:szCs w:val="20"/>
              </w:rPr>
            </w:pPr>
            <w:r w:rsidRPr="001176F5">
              <w:rPr>
                <w:sz w:val="20"/>
                <w:szCs w:val="20"/>
              </w:rPr>
              <w:t>Total de Embriões Congelados</w:t>
            </w:r>
          </w:p>
          <w:p w14:paraId="762B6CFE" w14:textId="79E9AFDF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7B014AD3" w14:textId="77777777" w:rsidR="001176F5" w:rsidRPr="001176F5" w:rsidRDefault="001176F5" w:rsidP="00DA5F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BA078E9" w14:textId="77777777" w:rsidR="001176F5" w:rsidRDefault="001176F5" w:rsidP="00DA5F2F"/>
        </w:tc>
      </w:tr>
      <w:tr w:rsidR="001176F5" w14:paraId="75681788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6F03873D" w14:textId="5C126B56" w:rsidR="001176F5" w:rsidRPr="00DA5F2F" w:rsidRDefault="001176F5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QUANTIFICAR E IDENTIFICAR AS RECPETORAS</w:t>
            </w:r>
          </w:p>
        </w:tc>
      </w:tr>
      <w:tr w:rsidR="00C72809" w14:paraId="7AB4256C" w14:textId="77777777" w:rsidTr="00DA5F2F">
        <w:tc>
          <w:tcPr>
            <w:tcW w:w="2835" w:type="dxa"/>
            <w:shd w:val="clear" w:color="auto" w:fill="D9D9D9" w:themeFill="background1" w:themeFillShade="D9"/>
          </w:tcPr>
          <w:p w14:paraId="355BBDA9" w14:textId="0227D60B" w:rsidR="00C72809" w:rsidRPr="00C72809" w:rsidRDefault="00C72809" w:rsidP="00DA5F2F">
            <w:pPr>
              <w:jc w:val="center"/>
              <w:rPr>
                <w:b/>
                <w:bCs/>
              </w:rPr>
            </w:pPr>
            <w:r w:rsidRPr="00C72809">
              <w:rPr>
                <w:b/>
                <w:bCs/>
              </w:rPr>
              <w:t>TOTAL RECEPTORAS</w:t>
            </w: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14:paraId="6D589760" w14:textId="09CB82A7" w:rsidR="00C72809" w:rsidRPr="00DA5F2F" w:rsidRDefault="00C72809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IDENTIFICAÇÃO DAS RECPETORAS (NOME OU Nº DO BRINCO):</w:t>
            </w:r>
          </w:p>
        </w:tc>
      </w:tr>
      <w:tr w:rsidR="00DA5F2F" w14:paraId="40255D0F" w14:textId="77777777" w:rsidTr="00BD7808">
        <w:tc>
          <w:tcPr>
            <w:tcW w:w="2835" w:type="dxa"/>
            <w:vMerge w:val="restart"/>
          </w:tcPr>
          <w:p w14:paraId="375012D8" w14:textId="77777777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113132E3" w14:textId="77777777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2F8944E9" w14:textId="1C76B602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</w:tr>
      <w:tr w:rsidR="00DA5F2F" w14:paraId="10E251F0" w14:textId="77777777" w:rsidTr="00DD527C">
        <w:tc>
          <w:tcPr>
            <w:tcW w:w="2835" w:type="dxa"/>
            <w:vMerge/>
          </w:tcPr>
          <w:p w14:paraId="746FEE0D" w14:textId="77777777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158F45D4" w14:textId="77777777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05F486C1" w14:textId="239B3D66" w:rsidR="00DA5F2F" w:rsidRPr="00DA5F2F" w:rsidRDefault="00DA5F2F" w:rsidP="00DA5F2F">
            <w:pPr>
              <w:rPr>
                <w:sz w:val="20"/>
                <w:szCs w:val="20"/>
              </w:rPr>
            </w:pPr>
          </w:p>
        </w:tc>
      </w:tr>
      <w:tr w:rsidR="00C72809" w14:paraId="2AAB961D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1D1E3387" w14:textId="582D23AD" w:rsidR="00C72809" w:rsidRPr="00DA5F2F" w:rsidRDefault="00C72809" w:rsidP="00DA5F2F">
            <w:pPr>
              <w:jc w:val="center"/>
              <w:rPr>
                <w:b/>
                <w:bCs/>
              </w:rPr>
            </w:pPr>
            <w:r w:rsidRPr="00DA5F2F">
              <w:rPr>
                <w:b/>
                <w:bCs/>
              </w:rPr>
              <w:t>ORIENTAÇÕES</w:t>
            </w:r>
          </w:p>
        </w:tc>
      </w:tr>
      <w:tr w:rsidR="00C72809" w14:paraId="738F1D6F" w14:textId="77777777" w:rsidTr="00DA5F2F">
        <w:tc>
          <w:tcPr>
            <w:tcW w:w="10773" w:type="dxa"/>
            <w:gridSpan w:val="9"/>
          </w:tcPr>
          <w:p w14:paraId="6749770A" w14:textId="2F438CB1" w:rsidR="00C72809" w:rsidRPr="00DD3015" w:rsidRDefault="00C72809" w:rsidP="00DA5F2F">
            <w:pPr>
              <w:pStyle w:val="PargrafodaLista"/>
              <w:numPr>
                <w:ilvl w:val="0"/>
                <w:numId w:val="3"/>
              </w:numPr>
              <w:ind w:left="453"/>
              <w:rPr>
                <w:sz w:val="16"/>
                <w:szCs w:val="16"/>
              </w:rPr>
            </w:pPr>
            <w:r w:rsidRPr="00DD3015">
              <w:rPr>
                <w:sz w:val="16"/>
                <w:szCs w:val="16"/>
              </w:rPr>
              <w:t>Todos os animais envolvidos no processo de transferência de embriões, excetuando-se as receptoras, devem ter o tipo sanguíneo determinado previamente, antes de iniciar os trabalhos;</w:t>
            </w:r>
          </w:p>
          <w:p w14:paraId="05A62F85" w14:textId="77777777" w:rsidR="00C72809" w:rsidRPr="00DD3015" w:rsidRDefault="00C72809" w:rsidP="00DA5F2F">
            <w:pPr>
              <w:pStyle w:val="PargrafodaLista"/>
              <w:numPr>
                <w:ilvl w:val="0"/>
                <w:numId w:val="3"/>
              </w:numPr>
              <w:ind w:left="453"/>
              <w:rPr>
                <w:sz w:val="16"/>
                <w:szCs w:val="16"/>
              </w:rPr>
            </w:pPr>
            <w:r w:rsidRPr="00DD3015">
              <w:rPr>
                <w:sz w:val="16"/>
                <w:szCs w:val="16"/>
              </w:rPr>
              <w:t>O uso simultâneo de mais de um reprodutor numa mesma doadora deve ser aprovado, previamente pelo LABORATÓRIO e S.R.G da ABCBRH;</w:t>
            </w:r>
          </w:p>
          <w:p w14:paraId="2105B8CC" w14:textId="5789AD03" w:rsidR="00C72809" w:rsidRDefault="00C72809" w:rsidP="00DA5F2F">
            <w:pPr>
              <w:pStyle w:val="PargrafodaLista"/>
              <w:numPr>
                <w:ilvl w:val="0"/>
                <w:numId w:val="3"/>
              </w:numPr>
              <w:ind w:left="453"/>
            </w:pPr>
            <w:r w:rsidRPr="00DD3015">
              <w:rPr>
                <w:sz w:val="16"/>
                <w:szCs w:val="16"/>
              </w:rPr>
              <w:t>Este relatório deve ser enviado à ABCBRH até o 20º dia do mês seguinte ao da T.E.</w:t>
            </w:r>
          </w:p>
        </w:tc>
      </w:tr>
      <w:tr w:rsidR="00C72809" w14:paraId="13BBFB10" w14:textId="77777777" w:rsidTr="00DA5F2F">
        <w:tc>
          <w:tcPr>
            <w:tcW w:w="10773" w:type="dxa"/>
            <w:gridSpan w:val="9"/>
            <w:shd w:val="clear" w:color="auto" w:fill="D9D9D9" w:themeFill="background1" w:themeFillShade="D9"/>
          </w:tcPr>
          <w:p w14:paraId="0D91216D" w14:textId="7C8B78B1" w:rsidR="00C72809" w:rsidRPr="00C72809" w:rsidRDefault="00C72809" w:rsidP="00DA5F2F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09">
              <w:rPr>
                <w:b/>
                <w:bCs/>
                <w:sz w:val="24"/>
                <w:szCs w:val="24"/>
              </w:rPr>
              <w:t>COMPROMISSO DO MÉDICO VETRINÁRIO</w:t>
            </w:r>
          </w:p>
        </w:tc>
      </w:tr>
      <w:tr w:rsidR="00C72809" w14:paraId="18151D5A" w14:textId="77777777" w:rsidTr="00DA5F2F">
        <w:tc>
          <w:tcPr>
            <w:tcW w:w="10773" w:type="dxa"/>
            <w:gridSpan w:val="9"/>
          </w:tcPr>
          <w:p w14:paraId="28CB3DF8" w14:textId="614E3D2E" w:rsidR="00C72809" w:rsidRDefault="00C72809" w:rsidP="00DA5F2F">
            <w:r w:rsidRPr="00DA5F2F">
              <w:rPr>
                <w:sz w:val="18"/>
                <w:szCs w:val="18"/>
              </w:rPr>
              <w:t>Declaro que executei o trabalho de T.E. acima indicado e assumo como verdadeira as informações acima discriminadas</w:t>
            </w:r>
            <w:r w:rsidR="00DA5F2F">
              <w:t>.</w:t>
            </w:r>
          </w:p>
        </w:tc>
      </w:tr>
      <w:tr w:rsidR="00C72809" w14:paraId="0A9AFF7E" w14:textId="77777777" w:rsidTr="00DA5F2F">
        <w:tc>
          <w:tcPr>
            <w:tcW w:w="8505" w:type="dxa"/>
            <w:gridSpan w:val="7"/>
          </w:tcPr>
          <w:p w14:paraId="68ADAA2A" w14:textId="4CFFA78A" w:rsidR="00C72809" w:rsidRDefault="00DA5F2F" w:rsidP="00DA5F2F">
            <w:r>
              <w:t>Nome Completo:</w:t>
            </w:r>
          </w:p>
        </w:tc>
        <w:tc>
          <w:tcPr>
            <w:tcW w:w="2268" w:type="dxa"/>
            <w:gridSpan w:val="2"/>
          </w:tcPr>
          <w:p w14:paraId="72DE1605" w14:textId="77777777" w:rsidR="00C72809" w:rsidRDefault="00DA5F2F" w:rsidP="00DA5F2F">
            <w:r>
              <w:t>Nº CRMV</w:t>
            </w:r>
          </w:p>
          <w:p w14:paraId="69660A03" w14:textId="123769AF" w:rsidR="00DA5F2F" w:rsidRDefault="00DA5F2F" w:rsidP="00DA5F2F"/>
        </w:tc>
      </w:tr>
      <w:tr w:rsidR="00C72809" w14:paraId="26DA8572" w14:textId="77777777" w:rsidTr="00DA5F2F">
        <w:tc>
          <w:tcPr>
            <w:tcW w:w="5386" w:type="dxa"/>
            <w:gridSpan w:val="3"/>
          </w:tcPr>
          <w:p w14:paraId="3FBCF230" w14:textId="4FC48F60" w:rsidR="00C72809" w:rsidRDefault="00C72809" w:rsidP="00DA5F2F">
            <w:r>
              <w:t>Assinatura:</w:t>
            </w:r>
          </w:p>
        </w:tc>
        <w:tc>
          <w:tcPr>
            <w:tcW w:w="5387" w:type="dxa"/>
            <w:gridSpan w:val="6"/>
          </w:tcPr>
          <w:p w14:paraId="7C92CD4A" w14:textId="50478F72" w:rsidR="00C72809" w:rsidRDefault="00C72809" w:rsidP="00DA5F2F">
            <w:r>
              <w:t>Local e Data:</w:t>
            </w:r>
          </w:p>
        </w:tc>
      </w:tr>
    </w:tbl>
    <w:p w14:paraId="582A3C82" w14:textId="77777777" w:rsidR="005F6F5B" w:rsidRDefault="005F6F5B"/>
    <w:sectPr w:rsidR="005F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17271"/>
    <w:multiLevelType w:val="hybridMultilevel"/>
    <w:tmpl w:val="9B581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5B8B"/>
    <w:multiLevelType w:val="hybridMultilevel"/>
    <w:tmpl w:val="55DE96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10F6A"/>
    <w:multiLevelType w:val="hybridMultilevel"/>
    <w:tmpl w:val="D870C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5B"/>
    <w:rsid w:val="000B7245"/>
    <w:rsid w:val="001176F5"/>
    <w:rsid w:val="005F6F5B"/>
    <w:rsid w:val="00B4353F"/>
    <w:rsid w:val="00C72809"/>
    <w:rsid w:val="00DA5F2F"/>
    <w:rsid w:val="00D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401B"/>
  <w15:chartTrackingRefBased/>
  <w15:docId w15:val="{97B0A079-02B2-495E-8671-369C778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Machado da Rosa</dc:creator>
  <cp:keywords/>
  <dc:description/>
  <cp:lastModifiedBy>Yago Machado da Rosa</cp:lastModifiedBy>
  <cp:revision>2</cp:revision>
  <dcterms:created xsi:type="dcterms:W3CDTF">2021-03-11T13:24:00Z</dcterms:created>
  <dcterms:modified xsi:type="dcterms:W3CDTF">2021-03-11T14:16:00Z</dcterms:modified>
</cp:coreProperties>
</file>